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4BD8A" w14:textId="77777777" w:rsidR="00EA1596" w:rsidRDefault="00EA1596" w:rsidP="000E2448">
      <w:pPr>
        <w:rPr>
          <w:sz w:val="20"/>
          <w:szCs w:val="20"/>
        </w:rPr>
      </w:pPr>
    </w:p>
    <w:p w14:paraId="00C12844" w14:textId="77777777" w:rsidR="00EA1596" w:rsidRDefault="00EA1596" w:rsidP="000E2448">
      <w:pPr>
        <w:rPr>
          <w:sz w:val="20"/>
          <w:szCs w:val="20"/>
        </w:rPr>
      </w:pPr>
    </w:p>
    <w:p w14:paraId="5FBB116C" w14:textId="77777777" w:rsidR="00EA1596" w:rsidRPr="00126BCE" w:rsidRDefault="00EA1596" w:rsidP="000E2448">
      <w:pPr>
        <w:rPr>
          <w:color w:val="EE0000"/>
          <w:sz w:val="20"/>
          <w:szCs w:val="20"/>
        </w:rPr>
      </w:pPr>
    </w:p>
    <w:p w14:paraId="3AC745AB" w14:textId="47D09260" w:rsidR="000E2448" w:rsidRPr="00126BCE" w:rsidRDefault="00126BCE" w:rsidP="000E2448">
      <w:pPr>
        <w:rPr>
          <w:b/>
          <w:bCs/>
          <w:color w:val="EE0000"/>
          <w:sz w:val="20"/>
          <w:szCs w:val="20"/>
        </w:rPr>
      </w:pPr>
      <w:r w:rsidRPr="00126BCE">
        <w:rPr>
          <w:b/>
          <w:bCs/>
          <w:color w:val="EE0000"/>
          <w:sz w:val="20"/>
          <w:szCs w:val="20"/>
        </w:rPr>
        <w:t>FOR IMMEDIATE RELEASE</w:t>
      </w:r>
    </w:p>
    <w:p w14:paraId="4F5F1D32" w14:textId="1407ECFF" w:rsidR="00126BCE" w:rsidRPr="00126BCE" w:rsidRDefault="00126BCE" w:rsidP="00126BCE">
      <w:pPr>
        <w:jc w:val="center"/>
        <w:rPr>
          <w:b/>
          <w:bCs/>
          <w:sz w:val="28"/>
          <w:szCs w:val="28"/>
        </w:rPr>
      </w:pPr>
      <w:r>
        <w:rPr>
          <w:b/>
          <w:bCs/>
          <w:sz w:val="28"/>
          <w:szCs w:val="28"/>
        </w:rPr>
        <w:br/>
      </w:r>
      <w:r w:rsidRPr="00126BCE">
        <w:rPr>
          <w:b/>
          <w:bCs/>
          <w:sz w:val="28"/>
          <w:szCs w:val="28"/>
        </w:rPr>
        <w:t>Missouri Nurses Association Expands Membership to Licensed Practical Nurses in Historic First</w:t>
      </w:r>
    </w:p>
    <w:p w14:paraId="2560C079" w14:textId="35FC52F6" w:rsidR="00126BCE" w:rsidRPr="00126BCE" w:rsidRDefault="00126BCE" w:rsidP="00126BCE">
      <w:pPr>
        <w:rPr>
          <w:sz w:val="20"/>
          <w:szCs w:val="20"/>
        </w:rPr>
      </w:pPr>
      <w:r>
        <w:rPr>
          <w:b/>
          <w:bCs/>
          <w:sz w:val="20"/>
          <w:szCs w:val="20"/>
        </w:rPr>
        <w:br/>
      </w:r>
      <w:r w:rsidRPr="00126BCE">
        <w:rPr>
          <w:b/>
          <w:bCs/>
          <w:sz w:val="20"/>
          <w:szCs w:val="20"/>
        </w:rPr>
        <w:t xml:space="preserve">Jefferson City, MO — </w:t>
      </w:r>
      <w:r>
        <w:rPr>
          <w:b/>
          <w:bCs/>
          <w:sz w:val="20"/>
          <w:szCs w:val="20"/>
        </w:rPr>
        <w:t>January 6, 2026</w:t>
      </w:r>
      <w:r w:rsidRPr="00126BCE">
        <w:rPr>
          <w:b/>
          <w:bCs/>
          <w:sz w:val="20"/>
          <w:szCs w:val="20"/>
        </w:rPr>
        <w:t xml:space="preserve"> —</w:t>
      </w:r>
      <w:r w:rsidRPr="00126BCE">
        <w:rPr>
          <w:sz w:val="20"/>
          <w:szCs w:val="20"/>
        </w:rPr>
        <w:t xml:space="preserve"> In a historic milestone marking the first membership expansion in its more than 100-year history, the Missouri Nurses Association (MONA) announced that it will begin welcoming Licensed Practical Nurses (LPNs) as members effective January 1, 2026.</w:t>
      </w:r>
    </w:p>
    <w:p w14:paraId="14DE38DD" w14:textId="77777777" w:rsidR="00126BCE" w:rsidRPr="00126BCE" w:rsidRDefault="00126BCE" w:rsidP="00126BCE">
      <w:pPr>
        <w:rPr>
          <w:sz w:val="20"/>
          <w:szCs w:val="20"/>
        </w:rPr>
      </w:pPr>
      <w:r w:rsidRPr="00126BCE">
        <w:rPr>
          <w:sz w:val="20"/>
          <w:szCs w:val="20"/>
        </w:rPr>
        <w:t>Founded over a century ago, MONA has long served as the professional voice for nursing in Missouri, advocating for nurses, patients, and the nursing profession at the state level. This expansion reflects MONA’s commitment to strengthening nursing advocacy by bringing nurses across roles and practice settings together under a unified voice.</w:t>
      </w:r>
    </w:p>
    <w:p w14:paraId="01DD8D0F" w14:textId="796611CE" w:rsidR="00126BCE" w:rsidRPr="00126BCE" w:rsidRDefault="00126BCE" w:rsidP="00126BCE">
      <w:pPr>
        <w:rPr>
          <w:sz w:val="20"/>
          <w:szCs w:val="20"/>
        </w:rPr>
      </w:pPr>
      <w:r w:rsidRPr="00126BCE">
        <w:rPr>
          <w:sz w:val="20"/>
          <w:szCs w:val="20"/>
        </w:rPr>
        <w:t xml:space="preserve">“Advocacy is strongest when nurses stand together,” said </w:t>
      </w:r>
      <w:r>
        <w:rPr>
          <w:sz w:val="20"/>
          <w:szCs w:val="20"/>
        </w:rPr>
        <w:t>Jill Kliethermes</w:t>
      </w:r>
      <w:r w:rsidRPr="00126BCE">
        <w:rPr>
          <w:sz w:val="20"/>
          <w:szCs w:val="20"/>
        </w:rPr>
        <w:t xml:space="preserve">, </w:t>
      </w:r>
      <w:r>
        <w:rPr>
          <w:sz w:val="20"/>
          <w:szCs w:val="20"/>
        </w:rPr>
        <w:t>Executive Director</w:t>
      </w:r>
      <w:r w:rsidRPr="00126BCE">
        <w:rPr>
          <w:sz w:val="20"/>
          <w:szCs w:val="20"/>
        </w:rPr>
        <w:t xml:space="preserve"> of the Missouri Nurses Association. “Licensed Practical Nurses play a vital role in healthcare delivery across Missouri, and welcoming LPNs into MONA strengthens our collective voice as we advocate for policies that impact nurses and the patients they serve.”</w:t>
      </w:r>
    </w:p>
    <w:p w14:paraId="62495843" w14:textId="590A8AD8" w:rsidR="00126BCE" w:rsidRPr="00126BCE" w:rsidRDefault="00126BCE" w:rsidP="00126BCE">
      <w:pPr>
        <w:rPr>
          <w:sz w:val="20"/>
          <w:szCs w:val="20"/>
        </w:rPr>
      </w:pPr>
      <w:r w:rsidRPr="00126BCE">
        <w:rPr>
          <w:sz w:val="20"/>
          <w:szCs w:val="20"/>
        </w:rPr>
        <w:t>As LPN members, participants will have access to state-level advocacy and engagement opportunities, select educational programs and events, and member savings and benefits offered through MONA. While LPN membership does not include American Nurses Association (ANA) membership benefits</w:t>
      </w:r>
      <w:r>
        <w:rPr>
          <w:sz w:val="20"/>
          <w:szCs w:val="20"/>
        </w:rPr>
        <w:t xml:space="preserve"> currently</w:t>
      </w:r>
      <w:r w:rsidRPr="00126BCE">
        <w:rPr>
          <w:sz w:val="20"/>
          <w:szCs w:val="20"/>
        </w:rPr>
        <w:t>, the expansion ensures that LPN perspectives are represented in conversations affecting nursing practice, workforce issues, and healthcare policy in Missouri.</w:t>
      </w:r>
    </w:p>
    <w:p w14:paraId="5499420D" w14:textId="77777777" w:rsidR="00126BCE" w:rsidRPr="00126BCE" w:rsidRDefault="00126BCE" w:rsidP="00126BCE">
      <w:pPr>
        <w:rPr>
          <w:sz w:val="20"/>
          <w:szCs w:val="20"/>
        </w:rPr>
      </w:pPr>
      <w:r w:rsidRPr="00126BCE">
        <w:rPr>
          <w:sz w:val="20"/>
          <w:szCs w:val="20"/>
        </w:rPr>
        <w:t>The decision comes at a time when healthcare systems nationwide are navigating workforce challenges and evolving care models. MONA’s leadership emphasized that expanding membership reflects both the realities of modern nursing and the organization’s mission to advance the profession through inclusion, advocacy, and collaboration.</w:t>
      </w:r>
    </w:p>
    <w:p w14:paraId="729CCB30" w14:textId="0F26A790" w:rsidR="00126BCE" w:rsidRPr="00126BCE" w:rsidRDefault="00126BCE" w:rsidP="00126BCE">
      <w:pPr>
        <w:rPr>
          <w:sz w:val="20"/>
          <w:szCs w:val="20"/>
        </w:rPr>
      </w:pPr>
      <w:r w:rsidRPr="00126BCE">
        <w:rPr>
          <w:sz w:val="20"/>
          <w:szCs w:val="20"/>
        </w:rPr>
        <w:t xml:space="preserve">“This is an important evolution for MONA,” </w:t>
      </w:r>
      <w:r>
        <w:rPr>
          <w:sz w:val="20"/>
          <w:szCs w:val="20"/>
        </w:rPr>
        <w:t>Kliethermes</w:t>
      </w:r>
      <w:r w:rsidRPr="00126BCE">
        <w:rPr>
          <w:sz w:val="20"/>
          <w:szCs w:val="20"/>
        </w:rPr>
        <w:t xml:space="preserve"> added. “For more than 100 years, we have adapted to meet the needs of nurses and patients. Welcoming LPNs as members reinforces our commitment to representing nursing as a profession and ensuring that nurses’ voices are heard at the Capitol.”</w:t>
      </w:r>
    </w:p>
    <w:p w14:paraId="02CD6F3A" w14:textId="7A8AAC10" w:rsidR="00126BCE" w:rsidRDefault="00126BCE" w:rsidP="00126BCE">
      <w:pPr>
        <w:rPr>
          <w:sz w:val="20"/>
          <w:szCs w:val="20"/>
        </w:rPr>
      </w:pPr>
      <w:r w:rsidRPr="00126BCE">
        <w:rPr>
          <w:sz w:val="20"/>
          <w:szCs w:val="20"/>
        </w:rPr>
        <w:t xml:space="preserve">More information about LPN membership and eligibility is available at </w:t>
      </w:r>
      <w:hyperlink r:id="rId6" w:history="1">
        <w:r w:rsidRPr="007E21BF">
          <w:rPr>
            <w:rStyle w:val="Hyperlink"/>
            <w:sz w:val="20"/>
            <w:szCs w:val="20"/>
          </w:rPr>
          <w:t>www.missourinurses.org/lpn</w:t>
        </w:r>
      </w:hyperlink>
      <w:r w:rsidRPr="00126BCE">
        <w:rPr>
          <w:sz w:val="20"/>
          <w:szCs w:val="20"/>
        </w:rPr>
        <w:t>.</w:t>
      </w:r>
    </w:p>
    <w:p w14:paraId="7BBE8976" w14:textId="0F1BBBB2" w:rsidR="00126BCE" w:rsidRPr="00126BCE" w:rsidRDefault="00126BCE" w:rsidP="00126BCE">
      <w:pPr>
        <w:jc w:val="center"/>
        <w:rPr>
          <w:b/>
          <w:bCs/>
          <w:sz w:val="20"/>
          <w:szCs w:val="20"/>
        </w:rPr>
      </w:pPr>
      <w:r>
        <w:rPr>
          <w:b/>
          <w:bCs/>
          <w:sz w:val="20"/>
          <w:szCs w:val="20"/>
        </w:rPr>
        <w:br/>
      </w:r>
      <w:r w:rsidRPr="00126BCE">
        <w:rPr>
          <w:b/>
          <w:bCs/>
          <w:sz w:val="20"/>
          <w:szCs w:val="20"/>
        </w:rPr>
        <w:t>###</w:t>
      </w:r>
    </w:p>
    <w:p w14:paraId="59010EBB" w14:textId="77777777" w:rsidR="00126BCE" w:rsidRDefault="00126BCE" w:rsidP="00126BCE">
      <w:pPr>
        <w:rPr>
          <w:b/>
          <w:bCs/>
          <w:sz w:val="20"/>
          <w:szCs w:val="20"/>
        </w:rPr>
      </w:pPr>
    </w:p>
    <w:p w14:paraId="271EE965" w14:textId="77777777" w:rsidR="00126BCE" w:rsidRDefault="00126BCE" w:rsidP="00126BCE">
      <w:pPr>
        <w:rPr>
          <w:b/>
          <w:bCs/>
          <w:sz w:val="20"/>
          <w:szCs w:val="20"/>
        </w:rPr>
      </w:pPr>
    </w:p>
    <w:p w14:paraId="786019B8" w14:textId="77777777" w:rsidR="00126BCE" w:rsidRDefault="00126BCE" w:rsidP="00126BCE">
      <w:pPr>
        <w:rPr>
          <w:b/>
          <w:bCs/>
          <w:sz w:val="20"/>
          <w:szCs w:val="20"/>
        </w:rPr>
      </w:pPr>
    </w:p>
    <w:p w14:paraId="4E09C704" w14:textId="0C35E1C9" w:rsidR="00126BCE" w:rsidRPr="00126BCE" w:rsidRDefault="00126BCE" w:rsidP="00126BCE">
      <w:pPr>
        <w:rPr>
          <w:b/>
          <w:bCs/>
          <w:sz w:val="20"/>
          <w:szCs w:val="20"/>
        </w:rPr>
      </w:pPr>
      <w:r w:rsidRPr="00126BCE">
        <w:rPr>
          <w:b/>
          <w:bCs/>
          <w:sz w:val="20"/>
          <w:szCs w:val="20"/>
        </w:rPr>
        <w:t>About the Missouri Nurses Association</w:t>
      </w:r>
    </w:p>
    <w:p w14:paraId="6824C45C" w14:textId="77777777" w:rsidR="00126BCE" w:rsidRPr="00126BCE" w:rsidRDefault="00126BCE" w:rsidP="00126BCE">
      <w:pPr>
        <w:rPr>
          <w:sz w:val="20"/>
          <w:szCs w:val="20"/>
        </w:rPr>
      </w:pPr>
      <w:r w:rsidRPr="00126BCE">
        <w:rPr>
          <w:sz w:val="20"/>
          <w:szCs w:val="20"/>
        </w:rPr>
        <w:t xml:space="preserve">The Missouri Nurses Association is </w:t>
      </w:r>
      <w:proofErr w:type="gramStart"/>
      <w:r w:rsidRPr="00126BCE">
        <w:rPr>
          <w:sz w:val="20"/>
          <w:szCs w:val="20"/>
        </w:rPr>
        <w:t>the</w:t>
      </w:r>
      <w:proofErr w:type="gramEnd"/>
      <w:r w:rsidRPr="00126BCE">
        <w:rPr>
          <w:sz w:val="20"/>
          <w:szCs w:val="20"/>
        </w:rPr>
        <w:t xml:space="preserve"> professional organization representing nurses across the state. For more than 100 years, MONA has </w:t>
      </w:r>
      <w:proofErr w:type="gramStart"/>
      <w:r w:rsidRPr="00126BCE">
        <w:rPr>
          <w:sz w:val="20"/>
          <w:szCs w:val="20"/>
        </w:rPr>
        <w:t>advocated for</w:t>
      </w:r>
      <w:proofErr w:type="gramEnd"/>
      <w:r w:rsidRPr="00126BCE">
        <w:rPr>
          <w:sz w:val="20"/>
          <w:szCs w:val="20"/>
        </w:rPr>
        <w:t xml:space="preserve"> nursing excellence, patient safety, and the advancement of the nursing profession through policy, education, and engagement.</w:t>
      </w:r>
    </w:p>
    <w:p w14:paraId="658DEA71" w14:textId="77777777" w:rsidR="00126BCE" w:rsidRPr="00126BCE" w:rsidRDefault="00126BCE" w:rsidP="00126BCE">
      <w:pPr>
        <w:rPr>
          <w:sz w:val="20"/>
          <w:szCs w:val="20"/>
        </w:rPr>
      </w:pPr>
    </w:p>
    <w:p w14:paraId="1067D5E8" w14:textId="77777777" w:rsidR="00126BCE" w:rsidRPr="00126BCE" w:rsidRDefault="00126BCE" w:rsidP="00126BCE">
      <w:pPr>
        <w:rPr>
          <w:b/>
          <w:bCs/>
          <w:sz w:val="20"/>
          <w:szCs w:val="20"/>
        </w:rPr>
      </w:pPr>
      <w:r w:rsidRPr="00126BCE">
        <w:rPr>
          <w:b/>
          <w:bCs/>
          <w:sz w:val="20"/>
          <w:szCs w:val="20"/>
        </w:rPr>
        <w:t>Media Contact:</w:t>
      </w:r>
    </w:p>
    <w:p w14:paraId="0D745FDD" w14:textId="68F9EEDF" w:rsidR="00126BCE" w:rsidRDefault="00126BCE" w:rsidP="00126BCE">
      <w:pPr>
        <w:rPr>
          <w:sz w:val="20"/>
          <w:szCs w:val="20"/>
        </w:rPr>
      </w:pPr>
      <w:r>
        <w:rPr>
          <w:sz w:val="20"/>
          <w:szCs w:val="20"/>
        </w:rPr>
        <w:t>Jill Kliethermes</w:t>
      </w:r>
      <w:r>
        <w:rPr>
          <w:sz w:val="20"/>
          <w:szCs w:val="20"/>
        </w:rPr>
        <w:br/>
      </w:r>
      <w:r w:rsidRPr="00126BCE">
        <w:rPr>
          <w:i/>
          <w:iCs/>
          <w:sz w:val="20"/>
          <w:szCs w:val="20"/>
        </w:rPr>
        <w:t>Executive Director</w:t>
      </w:r>
      <w:r>
        <w:rPr>
          <w:sz w:val="20"/>
          <w:szCs w:val="20"/>
        </w:rPr>
        <w:br/>
      </w:r>
      <w:r w:rsidRPr="00126BCE">
        <w:rPr>
          <w:sz w:val="20"/>
          <w:szCs w:val="20"/>
        </w:rPr>
        <w:t>Missouri Nurses Association</w:t>
      </w:r>
    </w:p>
    <w:p w14:paraId="24A1D68C" w14:textId="01694D82" w:rsidR="00EA1596" w:rsidRDefault="00126BCE" w:rsidP="000E2448">
      <w:pPr>
        <w:rPr>
          <w:b/>
          <w:bCs/>
          <w:sz w:val="20"/>
          <w:szCs w:val="20"/>
        </w:rPr>
      </w:pPr>
      <w:hyperlink r:id="rId7" w:history="1">
        <w:r w:rsidRPr="007E21BF">
          <w:rPr>
            <w:rStyle w:val="Hyperlink"/>
            <w:sz w:val="20"/>
            <w:szCs w:val="20"/>
          </w:rPr>
          <w:t>director@missourinurses.org</w:t>
        </w:r>
      </w:hyperlink>
      <w:r>
        <w:rPr>
          <w:sz w:val="20"/>
          <w:szCs w:val="20"/>
        </w:rPr>
        <w:br/>
        <w:t>573-636-4623 x100</w:t>
      </w:r>
    </w:p>
    <w:sectPr w:rsidR="00EA1596" w:rsidSect="00EA1596">
      <w:headerReference w:type="first" r:id="rId8"/>
      <w:footerReference w:type="first" r:id="rId9"/>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DACE" w14:textId="77777777" w:rsidR="000E2448" w:rsidRDefault="000E2448" w:rsidP="000E2448">
      <w:pPr>
        <w:spacing w:after="0" w:line="240" w:lineRule="auto"/>
      </w:pPr>
      <w:r>
        <w:separator/>
      </w:r>
    </w:p>
  </w:endnote>
  <w:endnote w:type="continuationSeparator" w:id="0">
    <w:p w14:paraId="20F57B49" w14:textId="77777777" w:rsidR="000E2448" w:rsidRDefault="000E2448" w:rsidP="000E2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489A" w14:textId="27AB8BC8" w:rsidR="00C74E87" w:rsidRDefault="00C74E87" w:rsidP="00C74E87">
    <w:pPr>
      <w:pStyle w:val="Footer"/>
      <w:tabs>
        <w:tab w:val="clear" w:pos="4680"/>
        <w:tab w:val="clear" w:pos="9360"/>
        <w:tab w:val="left" w:pos="199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FFCC3" w14:textId="77777777" w:rsidR="000E2448" w:rsidRDefault="000E2448" w:rsidP="000E2448">
      <w:pPr>
        <w:spacing w:after="0" w:line="240" w:lineRule="auto"/>
      </w:pPr>
      <w:r>
        <w:separator/>
      </w:r>
    </w:p>
  </w:footnote>
  <w:footnote w:type="continuationSeparator" w:id="0">
    <w:p w14:paraId="0145820E" w14:textId="77777777" w:rsidR="000E2448" w:rsidRDefault="000E2448" w:rsidP="000E2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7AC5" w14:textId="100B5FCF" w:rsidR="00EA1596" w:rsidRDefault="00EA1596">
    <w:pPr>
      <w:pStyle w:val="Header"/>
    </w:pPr>
    <w:r>
      <w:rPr>
        <w:noProof/>
      </w:rPr>
      <w:drawing>
        <wp:anchor distT="0" distB="0" distL="114300" distR="114300" simplePos="0" relativeHeight="251659264" behindDoc="1" locked="0" layoutInCell="1" allowOverlap="1" wp14:anchorId="1F6736A8" wp14:editId="6CD7A395">
          <wp:simplePos x="0" y="0"/>
          <wp:positionH relativeFrom="column">
            <wp:posOffset>-914400</wp:posOffset>
          </wp:positionH>
          <wp:positionV relativeFrom="paragraph">
            <wp:posOffset>-457200</wp:posOffset>
          </wp:positionV>
          <wp:extent cx="7772400" cy="10058400"/>
          <wp:effectExtent l="0" t="0" r="0" b="0"/>
          <wp:wrapNone/>
          <wp:docPr id="1374279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279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48"/>
    <w:rsid w:val="000B1A11"/>
    <w:rsid w:val="000E2448"/>
    <w:rsid w:val="00126BCE"/>
    <w:rsid w:val="004639F0"/>
    <w:rsid w:val="00725C36"/>
    <w:rsid w:val="0082500A"/>
    <w:rsid w:val="008B1A92"/>
    <w:rsid w:val="009068CD"/>
    <w:rsid w:val="00976EE9"/>
    <w:rsid w:val="00A71FF4"/>
    <w:rsid w:val="00AB3310"/>
    <w:rsid w:val="00C74E87"/>
    <w:rsid w:val="00EA1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E1FFC"/>
  <w15:chartTrackingRefBased/>
  <w15:docId w15:val="{B309C568-5F43-458C-8F21-5A01B54C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4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4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4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4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4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4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4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4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4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4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4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4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448"/>
    <w:rPr>
      <w:rFonts w:eastAsiaTheme="majorEastAsia" w:cstheme="majorBidi"/>
      <w:color w:val="272727" w:themeColor="text1" w:themeTint="D8"/>
    </w:rPr>
  </w:style>
  <w:style w:type="paragraph" w:styleId="Title">
    <w:name w:val="Title"/>
    <w:basedOn w:val="Normal"/>
    <w:next w:val="Normal"/>
    <w:link w:val="TitleChar"/>
    <w:uiPriority w:val="10"/>
    <w:qFormat/>
    <w:rsid w:val="000E2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448"/>
    <w:pPr>
      <w:spacing w:before="160"/>
      <w:jc w:val="center"/>
    </w:pPr>
    <w:rPr>
      <w:i/>
      <w:iCs/>
      <w:color w:val="404040" w:themeColor="text1" w:themeTint="BF"/>
    </w:rPr>
  </w:style>
  <w:style w:type="character" w:customStyle="1" w:styleId="QuoteChar">
    <w:name w:val="Quote Char"/>
    <w:basedOn w:val="DefaultParagraphFont"/>
    <w:link w:val="Quote"/>
    <w:uiPriority w:val="29"/>
    <w:rsid w:val="000E2448"/>
    <w:rPr>
      <w:i/>
      <w:iCs/>
      <w:color w:val="404040" w:themeColor="text1" w:themeTint="BF"/>
    </w:rPr>
  </w:style>
  <w:style w:type="paragraph" w:styleId="ListParagraph">
    <w:name w:val="List Paragraph"/>
    <w:basedOn w:val="Normal"/>
    <w:uiPriority w:val="34"/>
    <w:qFormat/>
    <w:rsid w:val="000E2448"/>
    <w:pPr>
      <w:ind w:left="720"/>
      <w:contextualSpacing/>
    </w:pPr>
  </w:style>
  <w:style w:type="character" w:styleId="IntenseEmphasis">
    <w:name w:val="Intense Emphasis"/>
    <w:basedOn w:val="DefaultParagraphFont"/>
    <w:uiPriority w:val="21"/>
    <w:qFormat/>
    <w:rsid w:val="000E2448"/>
    <w:rPr>
      <w:i/>
      <w:iCs/>
      <w:color w:val="0F4761" w:themeColor="accent1" w:themeShade="BF"/>
    </w:rPr>
  </w:style>
  <w:style w:type="paragraph" w:styleId="IntenseQuote">
    <w:name w:val="Intense Quote"/>
    <w:basedOn w:val="Normal"/>
    <w:next w:val="Normal"/>
    <w:link w:val="IntenseQuoteChar"/>
    <w:uiPriority w:val="30"/>
    <w:qFormat/>
    <w:rsid w:val="000E2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448"/>
    <w:rPr>
      <w:i/>
      <w:iCs/>
      <w:color w:val="0F4761" w:themeColor="accent1" w:themeShade="BF"/>
    </w:rPr>
  </w:style>
  <w:style w:type="character" w:styleId="IntenseReference">
    <w:name w:val="Intense Reference"/>
    <w:basedOn w:val="DefaultParagraphFont"/>
    <w:uiPriority w:val="32"/>
    <w:qFormat/>
    <w:rsid w:val="000E2448"/>
    <w:rPr>
      <w:b/>
      <w:bCs/>
      <w:smallCaps/>
      <w:color w:val="0F4761" w:themeColor="accent1" w:themeShade="BF"/>
      <w:spacing w:val="5"/>
    </w:rPr>
  </w:style>
  <w:style w:type="paragraph" w:styleId="Header">
    <w:name w:val="header"/>
    <w:basedOn w:val="Normal"/>
    <w:link w:val="HeaderChar"/>
    <w:uiPriority w:val="99"/>
    <w:unhideWhenUsed/>
    <w:rsid w:val="000E2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448"/>
  </w:style>
  <w:style w:type="paragraph" w:styleId="Footer">
    <w:name w:val="footer"/>
    <w:basedOn w:val="Normal"/>
    <w:link w:val="FooterChar"/>
    <w:uiPriority w:val="99"/>
    <w:unhideWhenUsed/>
    <w:rsid w:val="000E2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448"/>
  </w:style>
  <w:style w:type="character" w:styleId="Hyperlink">
    <w:name w:val="Hyperlink"/>
    <w:basedOn w:val="DefaultParagraphFont"/>
    <w:uiPriority w:val="99"/>
    <w:unhideWhenUsed/>
    <w:rsid w:val="00126BCE"/>
    <w:rPr>
      <w:color w:val="467886" w:themeColor="hyperlink"/>
      <w:u w:val="single"/>
    </w:rPr>
  </w:style>
  <w:style w:type="character" w:styleId="UnresolvedMention">
    <w:name w:val="Unresolved Mention"/>
    <w:basedOn w:val="DefaultParagraphFont"/>
    <w:uiPriority w:val="99"/>
    <w:semiHidden/>
    <w:unhideWhenUsed/>
    <w:rsid w:val="00126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irector@missourinurse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ssourinurses.org/lp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Gallup</dc:creator>
  <cp:keywords/>
  <dc:description/>
  <cp:lastModifiedBy>Travis Gallup</cp:lastModifiedBy>
  <cp:revision>2</cp:revision>
  <dcterms:created xsi:type="dcterms:W3CDTF">2026-01-05T18:29:00Z</dcterms:created>
  <dcterms:modified xsi:type="dcterms:W3CDTF">2026-01-05T18:29:00Z</dcterms:modified>
</cp:coreProperties>
</file>